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color w:val="0b5394"/>
          <w:sz w:val="32"/>
          <w:szCs w:val="32"/>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jc w:val="center"/>
              <w:rPr>
                <w:b w:val="1"/>
                <w:color w:val="0b5394"/>
                <w:sz w:val="32"/>
                <w:szCs w:val="32"/>
              </w:rPr>
            </w:pPr>
            <w:r w:rsidDel="00000000" w:rsidR="00000000" w:rsidRPr="00000000">
              <w:rPr>
                <w:b w:val="1"/>
                <w:color w:val="0b5394"/>
                <w:sz w:val="32"/>
                <w:szCs w:val="32"/>
                <w:rtl w:val="0"/>
              </w:rPr>
              <w:t xml:space="preserve">Les objectifs, les actions et moyens de l'Etat sont-ils à la hauteur de l'urgence environnementale ?</w:t>
            </w:r>
          </w:p>
          <w:p w:rsidR="00000000" w:rsidDel="00000000" w:rsidP="00000000" w:rsidRDefault="00000000" w:rsidRPr="00000000" w14:paraId="00000003">
            <w:pPr>
              <w:rPr>
                <w:b w:val="1"/>
                <w:i w:val="1"/>
                <w:color w:val="0b5394"/>
                <w:sz w:val="32"/>
                <w:szCs w:val="32"/>
              </w:rPr>
            </w:pPr>
            <w:r w:rsidDel="00000000" w:rsidR="00000000" w:rsidRPr="00000000">
              <w:rPr>
                <w:rtl w:val="0"/>
              </w:rPr>
            </w:r>
          </w:p>
          <w:p w:rsidR="00000000" w:rsidDel="00000000" w:rsidP="00000000" w:rsidRDefault="00000000" w:rsidRPr="00000000" w14:paraId="00000004">
            <w:pPr>
              <w:keepNext w:val="1"/>
              <w:keepLines w:val="1"/>
              <w:spacing w:after="60" w:lineRule="auto"/>
              <w:jc w:val="center"/>
              <w:rPr>
                <w:b w:val="1"/>
                <w:sz w:val="30"/>
                <w:szCs w:val="30"/>
              </w:rPr>
            </w:pPr>
            <w:bookmarkStart w:colFirst="0" w:colLast="0" w:name="_heading=h.7zj5kfpkdhen" w:id="0"/>
            <w:bookmarkEnd w:id="0"/>
            <w:r w:rsidDel="00000000" w:rsidR="00000000" w:rsidRPr="00000000">
              <w:rPr>
                <w:b w:val="1"/>
                <w:sz w:val="30"/>
                <w:szCs w:val="30"/>
                <w:rtl w:val="0"/>
              </w:rPr>
              <w:t xml:space="preserve">Conseil économique, social et environnemental</w:t>
            </w:r>
          </w:p>
        </w:tc>
      </w:tr>
    </w:tbl>
    <w:p w:rsidR="00000000" w:rsidDel="00000000" w:rsidP="00000000" w:rsidRDefault="00000000" w:rsidRPr="00000000" w14:paraId="00000005">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Ce questionnaire destiné au Conseil économique, social et environnemental a pour objectif principal d’éclairer les choix de carrières des étudiants qui souhaitent s’orienter vers le service public pour agir face à l’urgence environnementale. Cette démarche de questionnement poursuit également l'objectif de mieux faire connaître les institutions de la République auprès des étudiants et plus largement de l’ensemble des citoyens. Dans ce cadre, nous vous proposons, à titre liminaire, de décrire en quelques lignes les missions et le fonctionnement de votre institution, qui accompagnera la publication de vos réponses. A défaut, nous pourrons réaliser cette présentation.</w:t>
      </w:r>
    </w:p>
    <w:p w:rsidR="00000000" w:rsidDel="00000000" w:rsidP="00000000" w:rsidRDefault="00000000" w:rsidRPr="00000000" w14:paraId="00000006">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bookmarkStart w:colFirst="0" w:colLast="0" w:name="_heading=h.2j3o4as1r6ku" w:id="1"/>
      <w:bookmarkEnd w:id="1"/>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Mission et stratégie </w:t>
      </w:r>
    </w:p>
    <w:p w:rsidR="00000000" w:rsidDel="00000000" w:rsidP="00000000" w:rsidRDefault="00000000" w:rsidRPr="00000000" w14:paraId="00000007">
      <w:pPr>
        <w:numPr>
          <w:ilvl w:val="0"/>
          <w:numId w:val="1"/>
        </w:numPr>
        <w:ind w:left="720" w:hanging="360"/>
        <w:jc w:val="both"/>
        <w:rPr/>
      </w:pPr>
      <w:r w:rsidDel="00000000" w:rsidR="00000000" w:rsidRPr="00000000">
        <w:rPr>
          <w:rtl w:val="0"/>
        </w:rPr>
        <w:t xml:space="preserve">Comment qualifieriez-vous la place de la préservation de l’environnement et de la lutte contre les changements climatiques dans vos missions :  </w:t>
      </w:r>
    </w:p>
    <w:p w:rsidR="00000000" w:rsidDel="00000000" w:rsidP="00000000" w:rsidRDefault="00000000" w:rsidRPr="00000000" w14:paraId="00000008">
      <w:pPr>
        <w:ind w:left="1440" w:firstLine="0"/>
        <w:jc w:val="both"/>
        <w:rPr/>
      </w:pPr>
      <w:r w:rsidDel="00000000" w:rsidR="00000000" w:rsidRPr="00000000">
        <w:rPr>
          <w:rtl w:val="0"/>
        </w:rPr>
        <w:t xml:space="preserve">1. Ce sont des missions centrales de votre entité</w:t>
      </w:r>
    </w:p>
    <w:p w:rsidR="00000000" w:rsidDel="00000000" w:rsidP="00000000" w:rsidRDefault="00000000" w:rsidRPr="00000000" w14:paraId="00000009">
      <w:pPr>
        <w:ind w:left="1440" w:firstLine="0"/>
        <w:jc w:val="both"/>
        <w:rPr/>
      </w:pPr>
      <w:r w:rsidDel="00000000" w:rsidR="00000000" w:rsidRPr="00000000">
        <w:rPr>
          <w:rtl w:val="0"/>
        </w:rPr>
        <w:t xml:space="preserve">2. Ce sont des missions secondaires de votre entité</w:t>
      </w:r>
    </w:p>
    <w:p w:rsidR="00000000" w:rsidDel="00000000" w:rsidP="00000000" w:rsidRDefault="00000000" w:rsidRPr="00000000" w14:paraId="0000000A">
      <w:pPr>
        <w:ind w:left="1440" w:firstLine="0"/>
        <w:jc w:val="both"/>
        <w:rPr/>
      </w:pPr>
      <w:r w:rsidDel="00000000" w:rsidR="00000000" w:rsidRPr="00000000">
        <w:rPr>
          <w:rtl w:val="0"/>
        </w:rPr>
        <w:t xml:space="preserve">3. Ce ne sont pas des missions de votre entité, mais vous les prenez en compte dans la réalisation de vos activités principales et secondaires</w:t>
      </w:r>
    </w:p>
    <w:p w:rsidR="00000000" w:rsidDel="00000000" w:rsidP="00000000" w:rsidRDefault="00000000" w:rsidRPr="00000000" w14:paraId="0000000B">
      <w:pPr>
        <w:ind w:left="1440" w:firstLine="0"/>
        <w:jc w:val="both"/>
        <w:rPr/>
      </w:pPr>
      <w:r w:rsidDel="00000000" w:rsidR="00000000" w:rsidRPr="00000000">
        <w:rPr>
          <w:rtl w:val="0"/>
        </w:rPr>
        <w:t xml:space="preserve">4. Ce ne sont pas des missions de votre entité, et vous ne les prenez pas en compte</w:t>
      </w:r>
    </w:p>
    <w:p w:rsidR="00000000" w:rsidDel="00000000" w:rsidP="00000000" w:rsidRDefault="00000000" w:rsidRPr="00000000" w14:paraId="0000000C">
      <w:pPr>
        <w:jc w:val="both"/>
        <w:rPr/>
      </w:pPr>
      <w:r w:rsidDel="00000000" w:rsidR="00000000" w:rsidRPr="00000000">
        <w:rPr>
          <w:rtl w:val="0"/>
        </w:rPr>
        <w:tab/>
        <w:t xml:space="preserve">Développez si nécessaire </w:t>
      </w:r>
    </w:p>
    <w:p w:rsidR="00000000" w:rsidDel="00000000" w:rsidP="00000000" w:rsidRDefault="00000000" w:rsidRPr="00000000" w14:paraId="0000000D">
      <w:pPr>
        <w:numPr>
          <w:ilvl w:val="0"/>
          <w:numId w:val="1"/>
        </w:numPr>
        <w:ind w:left="720" w:hanging="360"/>
        <w:jc w:val="both"/>
        <w:rPr/>
      </w:pPr>
      <w:r w:rsidDel="00000000" w:rsidR="00000000" w:rsidRPr="00000000">
        <w:rPr>
          <w:rtl w:val="0"/>
        </w:rPr>
        <w:t xml:space="preserve">Quel processus (s’il existe) avez-vous mis en place pour vous assurer de la prise en compte des enjeux environnementaux et de l’urgence écologique dans la réalisation de vos missions ? Si ce processus n’est pas encore en place, y-en-a-t-il un en projet ?</w:t>
      </w:r>
    </w:p>
    <w:p w:rsidR="00000000" w:rsidDel="00000000" w:rsidP="00000000" w:rsidRDefault="00000000" w:rsidRPr="00000000" w14:paraId="0000000E">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bookmarkStart w:colFirst="0" w:colLast="0" w:name="_heading=h.k5djzzf4ht4s" w:id="2"/>
      <w:bookmarkEnd w:id="2"/>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Organisation et gouvernance </w:t>
      </w:r>
    </w:p>
    <w:p w:rsidR="00000000" w:rsidDel="00000000" w:rsidP="00000000" w:rsidRDefault="00000000" w:rsidRPr="00000000" w14:paraId="0000000F">
      <w:pPr>
        <w:numPr>
          <w:ilvl w:val="0"/>
          <w:numId w:val="1"/>
        </w:numPr>
        <w:ind w:left="720" w:hanging="360"/>
        <w:jc w:val="both"/>
        <w:rPr/>
      </w:pPr>
      <w:r w:rsidDel="00000000" w:rsidR="00000000" w:rsidRPr="00000000">
        <w:rPr>
          <w:rtl w:val="0"/>
        </w:rPr>
        <w:t xml:space="preserve">Comment les enjeux environnementaux sont-ils pris en compte par les services au quotidien ? </w:t>
      </w:r>
    </w:p>
    <w:p w:rsidR="00000000" w:rsidDel="00000000" w:rsidP="00000000" w:rsidRDefault="00000000" w:rsidRPr="00000000" w14:paraId="00000010">
      <w:pPr>
        <w:numPr>
          <w:ilvl w:val="0"/>
          <w:numId w:val="1"/>
        </w:numPr>
        <w:ind w:left="720" w:hanging="360"/>
        <w:jc w:val="both"/>
        <w:rPr/>
      </w:pPr>
      <w:r w:rsidDel="00000000" w:rsidR="00000000" w:rsidRPr="00000000">
        <w:rPr>
          <w:rtl w:val="0"/>
        </w:rPr>
        <w:t xml:space="preserve">Existe-t-il des agents en charge de réduire l’impact environnemental de l’activité du CESE ? </w:t>
      </w:r>
    </w:p>
    <w:p w:rsidR="00000000" w:rsidDel="00000000" w:rsidP="00000000" w:rsidRDefault="00000000" w:rsidRPr="00000000" w14:paraId="00000011">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bookmarkStart w:colFirst="0" w:colLast="0" w:name="_heading=h.35nkun2" w:id="3"/>
      <w:bookmarkEnd w:id="3"/>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Prise en compte des enjeux écologiques dans l’activité du CESE</w:t>
      </w:r>
    </w:p>
    <w:p w:rsidR="00000000" w:rsidDel="00000000" w:rsidP="00000000" w:rsidRDefault="00000000" w:rsidRPr="00000000" w14:paraId="00000012">
      <w:pPr>
        <w:numPr>
          <w:ilvl w:val="0"/>
          <w:numId w:val="2"/>
        </w:numPr>
        <w:ind w:left="720" w:hanging="360"/>
        <w:jc w:val="both"/>
        <w:rPr/>
      </w:pPr>
      <w:r w:rsidDel="00000000" w:rsidR="00000000" w:rsidRPr="00000000">
        <w:rPr>
          <w:rtl w:val="0"/>
        </w:rPr>
        <w:t xml:space="preserve">Comptez-vous mettre en place une formation sur les sujets climat, ressources et biodiversité adressée aux membres du CESE, au début de leur mandature ? </w:t>
      </w:r>
    </w:p>
    <w:p w:rsidR="00000000" w:rsidDel="00000000" w:rsidP="00000000" w:rsidRDefault="00000000" w:rsidRPr="00000000" w14:paraId="00000013">
      <w:pPr>
        <w:numPr>
          <w:ilvl w:val="0"/>
          <w:numId w:val="2"/>
        </w:numPr>
        <w:ind w:left="720" w:hanging="360"/>
        <w:jc w:val="both"/>
        <w:rPr/>
      </w:pPr>
      <w:r w:rsidDel="00000000" w:rsidR="00000000" w:rsidRPr="00000000">
        <w:rPr>
          <w:rtl w:val="0"/>
        </w:rPr>
        <w:t xml:space="preserve">Dans quelle mesure les enjeux environnementaux (climat, biodiversité, ressources naturelles...) sont-ils pris en compte dans les travaux de l’ensemble des sections, au-delà de celles de l’environnement et de l’aménagement durable des territoires ? </w:t>
      </w:r>
    </w:p>
    <w:p w:rsidR="00000000" w:rsidDel="00000000" w:rsidP="00000000" w:rsidRDefault="00000000" w:rsidRPr="00000000" w14:paraId="00000014">
      <w:pPr>
        <w:numPr>
          <w:ilvl w:val="0"/>
          <w:numId w:val="2"/>
        </w:numPr>
        <w:ind w:left="720" w:hanging="360"/>
        <w:jc w:val="both"/>
        <w:rPr/>
      </w:pPr>
      <w:r w:rsidDel="00000000" w:rsidR="00000000" w:rsidRPr="00000000">
        <w:rPr>
          <w:rtl w:val="0"/>
        </w:rPr>
        <w:t xml:space="preserve">Dans quelle mesure le CESE conseille-t-il le Gouvernement et le Parlement, notamment en matière de meilleure intégration des enjeux environnementaux ? </w:t>
      </w:r>
    </w:p>
    <w:p w:rsidR="00000000" w:rsidDel="00000000" w:rsidP="00000000" w:rsidRDefault="00000000" w:rsidRPr="00000000" w14:paraId="00000015">
      <w:pPr>
        <w:numPr>
          <w:ilvl w:val="0"/>
          <w:numId w:val="2"/>
        </w:numPr>
        <w:ind w:left="720" w:hanging="360"/>
        <w:jc w:val="both"/>
        <w:rPr/>
      </w:pPr>
      <w:r w:rsidDel="00000000" w:rsidR="00000000" w:rsidRPr="00000000">
        <w:rPr>
          <w:rtl w:val="0"/>
        </w:rPr>
        <w:t xml:space="preserve">Comment le CESE évalue-t-il concrètement les politiques publiques mises en œuvre par le gouvernement ? Une évaluation de leur impact sur l’environnement est-elle réalisée pour chacune d’entre-elles ? Une amélioration est-elle prévue ? </w:t>
      </w:r>
    </w:p>
    <w:p w:rsidR="00000000" w:rsidDel="00000000" w:rsidP="00000000" w:rsidRDefault="00000000" w:rsidRPr="00000000" w14:paraId="00000016">
      <w:pPr>
        <w:numPr>
          <w:ilvl w:val="0"/>
          <w:numId w:val="2"/>
        </w:numPr>
        <w:ind w:left="720" w:hanging="360"/>
        <w:jc w:val="both"/>
        <w:rPr/>
      </w:pPr>
      <w:r w:rsidDel="00000000" w:rsidR="00000000" w:rsidRPr="00000000">
        <w:rPr>
          <w:rtl w:val="0"/>
        </w:rPr>
        <w:t xml:space="preserve">Sur des sujets touchant à la protection de l’environnement, dans quelle mesure le CESE assure-t-il une bonne coopération avec des associations, collectifs citoyens institutions scientifiques dans l’élaboration des politiques publiques ? </w:t>
      </w:r>
    </w:p>
    <w:p w:rsidR="00000000" w:rsidDel="00000000" w:rsidP="00000000" w:rsidRDefault="00000000" w:rsidRPr="00000000" w14:paraId="00000017">
      <w:pPr>
        <w:numPr>
          <w:ilvl w:val="0"/>
          <w:numId w:val="2"/>
        </w:numPr>
        <w:ind w:left="720" w:hanging="360"/>
        <w:jc w:val="both"/>
        <w:rPr/>
      </w:pPr>
      <w:r w:rsidDel="00000000" w:rsidR="00000000" w:rsidRPr="00000000">
        <w:rPr>
          <w:rtl w:val="0"/>
        </w:rPr>
        <w:t xml:space="preserve">Connaissez-vous la proportion de personnes qualifiées, notamment de scientifiques reconnus par leurs pairs, auditionnées sur des sujets touchant à la protection de l’environnementaux ? Une amélioration est-elle prévue ? </w:t>
      </w:r>
    </w:p>
    <w:p w:rsidR="00000000" w:rsidDel="00000000" w:rsidP="00000000" w:rsidRDefault="00000000" w:rsidRPr="00000000" w14:paraId="00000018">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bookmarkStart w:colFirst="0" w:colLast="0" w:name="_heading=h.1ksv4uv" w:id="4"/>
      <w:bookmarkEnd w:id="4"/>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Prise en compte interne des enjeux environnementaux et actions associées</w:t>
      </w:r>
    </w:p>
    <w:p w:rsidR="00000000" w:rsidDel="00000000" w:rsidP="00000000" w:rsidRDefault="00000000" w:rsidRPr="00000000" w14:paraId="00000019">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bookmarkStart w:colFirst="0" w:colLast="0" w:name="_heading=h.44sinio" w:id="5"/>
      <w:bookmarkEnd w:id="5"/>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Évaluation et réduction des impacts environnementaux (climat, biodiversité, ressources naturelles…) du fonctionnement de votre organisation </w:t>
      </w:r>
    </w:p>
    <w:p w:rsidR="00000000" w:rsidDel="00000000" w:rsidP="00000000" w:rsidRDefault="00000000" w:rsidRPr="00000000" w14:paraId="0000001A">
      <w:pPr>
        <w:numPr>
          <w:ilvl w:val="0"/>
          <w:numId w:val="3"/>
        </w:numPr>
        <w:ind w:left="720" w:hanging="360"/>
        <w:jc w:val="both"/>
        <w:rPr/>
      </w:pPr>
      <w:r w:rsidDel="00000000" w:rsidR="00000000" w:rsidRPr="00000000">
        <w:rPr>
          <w:rtl w:val="0"/>
        </w:rPr>
        <w:t xml:space="preserve">Quels sont les principaux impacts de votre organisation (dans ses achats, le déplacement des agents, la restauration, etc… ) sur l’environnement ?</w:t>
      </w:r>
    </w:p>
    <w:p w:rsidR="00000000" w:rsidDel="00000000" w:rsidP="00000000" w:rsidRDefault="00000000" w:rsidRPr="00000000" w14:paraId="0000001B">
      <w:pPr>
        <w:numPr>
          <w:ilvl w:val="0"/>
          <w:numId w:val="3"/>
        </w:numPr>
        <w:ind w:left="720" w:hanging="360"/>
        <w:jc w:val="both"/>
        <w:rPr/>
      </w:pPr>
      <w:r w:rsidDel="00000000" w:rsidR="00000000" w:rsidRPr="00000000">
        <w:rPr>
          <w:rtl w:val="0"/>
        </w:rPr>
        <w:t xml:space="preserve">Évaluation : Votre organisation évalue-t-elle l’impact environnemental de son fonctionnement interne à l’aide de méthodes quantitatives (ACV, bilan carbone) ? Si oui, quelles sont-elles ?</w:t>
      </w:r>
    </w:p>
    <w:p w:rsidR="00000000" w:rsidDel="00000000" w:rsidP="00000000" w:rsidRDefault="00000000" w:rsidRPr="00000000" w14:paraId="0000001C">
      <w:pPr>
        <w:numPr>
          <w:ilvl w:val="0"/>
          <w:numId w:val="3"/>
        </w:numPr>
        <w:ind w:left="720" w:hanging="360"/>
        <w:jc w:val="both"/>
        <w:rPr/>
      </w:pPr>
      <w:r w:rsidDel="00000000" w:rsidR="00000000" w:rsidRPr="00000000">
        <w:rPr>
          <w:rtl w:val="0"/>
        </w:rPr>
        <w:t xml:space="preserve">Réduction : avez-vous des objectifs de réduction de votre empreinte écologique ? Quelles actions menez-vous pour les atteindre (clauses environnementales dans les marchés publics, sensibilisation interne) et quels sont les résultats de ces actions ?</w:t>
      </w:r>
    </w:p>
    <w:p w:rsidR="00000000" w:rsidDel="00000000" w:rsidP="00000000" w:rsidRDefault="00000000" w:rsidRPr="00000000" w14:paraId="0000001D">
      <w:pPr>
        <w:numPr>
          <w:ilvl w:val="0"/>
          <w:numId w:val="3"/>
        </w:numPr>
        <w:ind w:left="720" w:hanging="360"/>
        <w:jc w:val="both"/>
        <w:rPr/>
      </w:pPr>
      <w:r w:rsidDel="00000000" w:rsidR="00000000" w:rsidRPr="00000000">
        <w:rPr>
          <w:rtl w:val="0"/>
        </w:rPr>
        <w:t xml:space="preserve">Par quels moyens vous assurez-vous de la mise en place d’actions de réduction de votre empreinte environnementale ? </w:t>
      </w:r>
    </w:p>
    <w:p w:rsidR="00000000" w:rsidDel="00000000" w:rsidP="00000000" w:rsidRDefault="00000000" w:rsidRPr="00000000" w14:paraId="0000001E">
      <w:pPr>
        <w:numPr>
          <w:ilvl w:val="0"/>
          <w:numId w:val="3"/>
        </w:numPr>
        <w:ind w:left="720" w:hanging="360"/>
        <w:jc w:val="both"/>
        <w:rPr/>
      </w:pPr>
      <w:r w:rsidDel="00000000" w:rsidR="00000000" w:rsidRPr="00000000">
        <w:rPr>
          <w:rtl w:val="0"/>
        </w:rPr>
        <w:t xml:space="preserve">Un diagnostic de performance énergétique du bâtiment du CESE a-t-il été réalisé ? Des opérations de rénovation énergétique du patrimoine immobilier sont-elles prévues ? </w:t>
      </w:r>
    </w:p>
    <w:p w:rsidR="00000000" w:rsidDel="00000000" w:rsidP="00000000" w:rsidRDefault="00000000" w:rsidRPr="00000000" w14:paraId="0000001F">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bookmarkStart w:colFirst="0" w:colLast="0" w:name="_heading=h.2jxsxqh" w:id="6"/>
      <w:bookmarkEnd w:id="6"/>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Formation et prise en compte des enjeux écologiques dans le travail des agents</w:t>
      </w:r>
    </w:p>
    <w:p w:rsidR="00000000" w:rsidDel="00000000" w:rsidP="00000000" w:rsidRDefault="00000000" w:rsidRPr="00000000" w14:paraId="00000020">
      <w:pPr>
        <w:numPr>
          <w:ilvl w:val="0"/>
          <w:numId w:val="4"/>
        </w:numPr>
        <w:ind w:left="720" w:hanging="360"/>
        <w:jc w:val="both"/>
        <w:rPr/>
      </w:pPr>
      <w:r w:rsidDel="00000000" w:rsidR="00000000" w:rsidRPr="00000000">
        <w:rPr>
          <w:rtl w:val="0"/>
        </w:rPr>
        <w:t xml:space="preserve">Avez-vous mis en place une formation sur les enjeux environnementaux (climat, biodiversité, ressources, etc) pour vos agents ?</w:t>
      </w:r>
    </w:p>
    <w:p w:rsidR="00000000" w:rsidDel="00000000" w:rsidP="00000000" w:rsidRDefault="00000000" w:rsidRPr="00000000" w14:paraId="00000021">
      <w:pPr>
        <w:numPr>
          <w:ilvl w:val="0"/>
          <w:numId w:val="4"/>
        </w:numPr>
        <w:ind w:left="720" w:hanging="360"/>
        <w:jc w:val="both"/>
        <w:rPr/>
      </w:pPr>
      <w:r w:rsidDel="00000000" w:rsidR="00000000" w:rsidRPr="00000000">
        <w:rPr>
          <w:rtl w:val="0"/>
        </w:rPr>
        <w:t xml:space="preserve">Quels moyens et marges de manœuvre donnez-vous à vos collaborateurs pour participer à l’évolution de votre entité ?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b w:val="1"/>
      <w:sz w:val="30"/>
      <w:szCs w:val="3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b w:val="1"/>
      <w:sz w:val="30"/>
      <w:szCs w:val="3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b w:val="1"/>
      <w:sz w:val="30"/>
      <w:szCs w:val="3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jc w:val="both"/>
      <w:outlineLvl w:val="0"/>
    </w:pPr>
    <w:rPr>
      <w:b w:val="1"/>
      <w:sz w:val="30"/>
      <w:szCs w:val="30"/>
    </w:rPr>
  </w:style>
  <w:style w:type="paragraph" w:styleId="Titre2">
    <w:name w:val="heading 2"/>
    <w:basedOn w:val="Normal"/>
    <w:next w:val="Normal"/>
    <w:uiPriority w:val="9"/>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table" w:styleId="Grilledutableau">
    <w:name w:val="Table Grid"/>
    <w:basedOn w:val="TableauNormal"/>
    <w:uiPriority w:val="39"/>
    <w:rsid w:val="008723CE"/>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tte">
    <w:name w:val="header"/>
    <w:basedOn w:val="Normal"/>
    <w:link w:val="En-tteCar"/>
    <w:uiPriority w:val="99"/>
    <w:unhideWhenUsed w:val="1"/>
    <w:rsid w:val="008723CE"/>
    <w:pPr>
      <w:tabs>
        <w:tab w:val="center" w:pos="4536"/>
        <w:tab w:val="right" w:pos="9072"/>
      </w:tabs>
      <w:spacing w:line="240" w:lineRule="auto"/>
    </w:pPr>
  </w:style>
  <w:style w:type="character" w:styleId="En-tteCar" w:customStyle="1">
    <w:name w:val="En-tête Car"/>
    <w:basedOn w:val="Policepardfaut"/>
    <w:link w:val="En-tte"/>
    <w:uiPriority w:val="99"/>
    <w:rsid w:val="008723CE"/>
  </w:style>
  <w:style w:type="paragraph" w:styleId="Pieddepage">
    <w:name w:val="footer"/>
    <w:basedOn w:val="Normal"/>
    <w:link w:val="PieddepageCar"/>
    <w:uiPriority w:val="99"/>
    <w:unhideWhenUsed w:val="1"/>
    <w:rsid w:val="008723CE"/>
    <w:pPr>
      <w:tabs>
        <w:tab w:val="center" w:pos="4536"/>
        <w:tab w:val="right" w:pos="9072"/>
      </w:tabs>
      <w:spacing w:line="240" w:lineRule="auto"/>
    </w:pPr>
  </w:style>
  <w:style w:type="character" w:styleId="PieddepageCar" w:customStyle="1">
    <w:name w:val="Pied de page Car"/>
    <w:basedOn w:val="Policepardfaut"/>
    <w:link w:val="Pieddepage"/>
    <w:uiPriority w:val="99"/>
    <w:rsid w:val="008723CE"/>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HhiXqE2dJYq0L+bbagjnfrzDnQ==">AMUW2mW2VF3HsI9k8FDabwPv4Fj87lmPyH8fsnRD2j70amB9Ti58NSbhWC9OA/qRiIuggFn/XGt1V2el7bwFdO4l0eO/HSwsjyYYFwKxLF/HPSq4P9GoJEgiyEt2HUi/rR9k2PrN5CJtNWZeZIPx/1xfwz9dEdVwf3g08F78C30wwsss5ddiDf00PpG8WZaN8LElJ9JGIBfh3Pt3idXVa4t1iB1QLz3rHgzJlokdLRIQkP6APV7PbQg=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2021-04-06T08:24:00Z</dcterms:created>
</cp:coreProperties>
</file>